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A837" w14:textId="77777777" w:rsidR="000E0D87" w:rsidRPr="00793A4E" w:rsidRDefault="000E0D87" w:rsidP="000E0D87">
      <w:pPr>
        <w:jc w:val="center"/>
        <w:rPr>
          <w:sz w:val="22"/>
          <w:szCs w:val="22"/>
          <w:lang w:val="fr-BE" w:eastAsia="fr-BE"/>
        </w:rPr>
      </w:pPr>
      <w:r w:rsidRPr="00793A4E">
        <w:rPr>
          <w:b/>
          <w:bCs/>
          <w:sz w:val="22"/>
          <w:szCs w:val="22"/>
          <w:u w:val="single"/>
          <w:lang w:val="fr-BE" w:eastAsia="fr-BE"/>
        </w:rPr>
        <w:t xml:space="preserve">VILLE DE CHARLEROI/20ème </w:t>
      </w:r>
      <w:proofErr w:type="gramStart"/>
      <w:r w:rsidRPr="00793A4E">
        <w:rPr>
          <w:b/>
          <w:bCs/>
          <w:sz w:val="22"/>
          <w:szCs w:val="22"/>
          <w:u w:val="single"/>
          <w:lang w:val="fr-BE" w:eastAsia="fr-BE"/>
        </w:rPr>
        <w:t>division  section</w:t>
      </w:r>
      <w:proofErr w:type="gramEnd"/>
      <w:r w:rsidRPr="00793A4E">
        <w:rPr>
          <w:b/>
          <w:bCs/>
          <w:sz w:val="22"/>
          <w:szCs w:val="22"/>
          <w:u w:val="single"/>
          <w:lang w:val="fr-BE" w:eastAsia="fr-BE"/>
        </w:rPr>
        <w:t xml:space="preserve"> de Jumet/3ème division.</w:t>
      </w:r>
    </w:p>
    <w:p w14:paraId="1719EF7E" w14:textId="77777777" w:rsidR="000E0D87" w:rsidRPr="00793A4E" w:rsidRDefault="000E0D87" w:rsidP="000E0D87">
      <w:pPr>
        <w:jc w:val="center"/>
        <w:rPr>
          <w:sz w:val="22"/>
          <w:szCs w:val="22"/>
          <w:lang w:val="fr-BE" w:eastAsia="fr-BE"/>
        </w:rPr>
      </w:pPr>
      <w:r w:rsidRPr="00793A4E">
        <w:rPr>
          <w:b/>
          <w:bCs/>
          <w:sz w:val="22"/>
          <w:szCs w:val="22"/>
          <w:u w:val="single"/>
          <w:lang w:val="fr-BE" w:eastAsia="fr-BE"/>
        </w:rPr>
        <w:t>Revenu cadastral total : 582,00 €</w:t>
      </w:r>
    </w:p>
    <w:p w14:paraId="59058060" w14:textId="77777777" w:rsidR="000E0D87" w:rsidRPr="00793A4E" w:rsidRDefault="000E0D87" w:rsidP="000E0D87">
      <w:pPr>
        <w:rPr>
          <w:sz w:val="22"/>
          <w:szCs w:val="22"/>
          <w:lang w:val="fr-BE" w:eastAsia="fr-BE"/>
        </w:rPr>
      </w:pPr>
    </w:p>
    <w:p w14:paraId="431AC747" w14:textId="77777777" w:rsidR="000E0D87" w:rsidRPr="00793A4E" w:rsidRDefault="000E0D87" w:rsidP="000E0D87">
      <w:pPr>
        <w:rPr>
          <w:sz w:val="22"/>
          <w:szCs w:val="22"/>
          <w:lang w:val="fr-BE" w:eastAsia="fr-BE"/>
        </w:rPr>
      </w:pPr>
      <w:r w:rsidRPr="00793A4E">
        <w:rPr>
          <w:sz w:val="22"/>
          <w:szCs w:val="22"/>
          <w:lang w:val="fr-BE" w:eastAsia="fr-BE"/>
        </w:rPr>
        <w:t xml:space="preserve">1. Une maison d'habitation, sise Rue Jean Baptiste Ledoux 6, cadastré selon extrait cadastral récent section D, numéro 0703TP0000 pour une superficie </w:t>
      </w:r>
      <w:proofErr w:type="gramStart"/>
      <w:r w:rsidRPr="00793A4E">
        <w:rPr>
          <w:sz w:val="22"/>
          <w:szCs w:val="22"/>
          <w:lang w:val="fr-BE" w:eastAsia="fr-BE"/>
        </w:rPr>
        <w:t>de un</w:t>
      </w:r>
      <w:proofErr w:type="gramEnd"/>
      <w:r w:rsidRPr="00793A4E">
        <w:rPr>
          <w:sz w:val="22"/>
          <w:szCs w:val="22"/>
          <w:lang w:val="fr-BE" w:eastAsia="fr-BE"/>
        </w:rPr>
        <w:t xml:space="preserve"> are quatre-vingt centiares (01a 80ca), tenant ou ayant tenu outre à ladite rue, à divers propriétaires ou représentants.</w:t>
      </w:r>
    </w:p>
    <w:p w14:paraId="755BD7EA" w14:textId="77777777" w:rsidR="000E0D87" w:rsidRPr="00793A4E" w:rsidRDefault="000E0D87" w:rsidP="000E0D87">
      <w:pPr>
        <w:rPr>
          <w:sz w:val="22"/>
          <w:szCs w:val="22"/>
          <w:lang w:val="fr-BE" w:eastAsia="fr-BE"/>
        </w:rPr>
      </w:pPr>
    </w:p>
    <w:p w14:paraId="607E8389" w14:textId="5F772624" w:rsidR="00381548" w:rsidRDefault="000E0D87" w:rsidP="000E0D87">
      <w:r w:rsidRPr="00793A4E">
        <w:rPr>
          <w:sz w:val="22"/>
          <w:szCs w:val="22"/>
          <w:lang w:val="fr-BE" w:eastAsia="fr-BE"/>
        </w:rPr>
        <w:t xml:space="preserve">2. Un garage sis rue </w:t>
      </w:r>
      <w:proofErr w:type="spellStart"/>
      <w:r w:rsidRPr="00793A4E">
        <w:rPr>
          <w:sz w:val="22"/>
          <w:szCs w:val="22"/>
          <w:lang w:val="fr-BE" w:eastAsia="fr-BE"/>
        </w:rPr>
        <w:t>Bughin</w:t>
      </w:r>
      <w:proofErr w:type="spellEnd"/>
      <w:r w:rsidRPr="00793A4E">
        <w:rPr>
          <w:sz w:val="22"/>
          <w:szCs w:val="22"/>
          <w:lang w:val="fr-BE" w:eastAsia="fr-BE"/>
        </w:rPr>
        <w:t>, + 6, cadastré selon matrice cadastrale récente section D numéro 0702G3P</w:t>
      </w:r>
      <w:proofErr w:type="gramStart"/>
      <w:r w:rsidRPr="00793A4E">
        <w:rPr>
          <w:sz w:val="22"/>
          <w:szCs w:val="22"/>
          <w:lang w:val="fr-BE" w:eastAsia="fr-BE"/>
        </w:rPr>
        <w:t>0000  pour</w:t>
      </w:r>
      <w:proofErr w:type="gramEnd"/>
      <w:r w:rsidRPr="00793A4E">
        <w:rPr>
          <w:sz w:val="22"/>
          <w:szCs w:val="22"/>
          <w:lang w:val="fr-BE" w:eastAsia="fr-BE"/>
        </w:rPr>
        <w:t xml:space="preserve"> vingt-quatre centiares (24ca), tenant ou ayant tenu, outre à ladite rue, à divers propriétaires ou représentants.</w:t>
      </w:r>
    </w:p>
    <w:sectPr w:rsidR="0038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87"/>
    <w:rsid w:val="000E0D87"/>
    <w:rsid w:val="00381548"/>
    <w:rsid w:val="00F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319A"/>
  <w15:chartTrackingRefBased/>
  <w15:docId w15:val="{21A823F5-07C1-4678-B2FD-507B8523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87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E0D87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0D87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0D87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0D87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fr-B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0D87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fr-B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0D87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fr-B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0D87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fr-B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0D87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fr-B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0D87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fr-B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0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0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0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0D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0D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0D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0D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0D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0D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0D87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E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0D87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E0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0D87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fr-B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E0D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0D8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fr-B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E0D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0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fr-B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0D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0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D335D31F1945BADADE037A3A611C" ma:contentTypeVersion="12" ma:contentTypeDescription="Crée un document." ma:contentTypeScope="" ma:versionID="18573f9d5db3c984ffa50192b9f265eb">
  <xsd:schema xmlns:xsd="http://www.w3.org/2001/XMLSchema" xmlns:xs="http://www.w3.org/2001/XMLSchema" xmlns:p="http://schemas.microsoft.com/office/2006/metadata/properties" xmlns:ns2="7db7deb1-2538-4270-a7c6-10c350c9b8bb" xmlns:ns3="42017f32-599f-4c3e-bbe7-8d6b4eb569ee" targetNamespace="http://schemas.microsoft.com/office/2006/metadata/properties" ma:root="true" ma:fieldsID="c6a22c1adf2f54f7acfd5aab003551d9" ns2:_="" ns3:_="">
    <xsd:import namespace="7db7deb1-2538-4270-a7c6-10c350c9b8bb"/>
    <xsd:import namespace="42017f32-599f-4c3e-bbe7-8d6b4eb56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deb1-2538-4270-a7c6-10c350c9b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ffeddd6-3e6b-4134-a795-555470971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7f32-599f-4c3e-bbe7-8d6b4eb569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37504ea-76d1-43e5-b68b-fef319b85fd9}" ma:internalName="TaxCatchAll" ma:showField="CatchAllData" ma:web="42017f32-599f-4c3e-bbe7-8d6b4eb56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017f32-599f-4c3e-bbe7-8d6b4eb569ee" xsi:nil="true"/>
    <lcf76f155ced4ddcb4097134ff3c332f xmlns="7db7deb1-2538-4270-a7c6-10c350c9b8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74B87B-8626-4453-8BD7-793FCA7D2616}"/>
</file>

<file path=customXml/itemProps2.xml><?xml version="1.0" encoding="utf-8"?>
<ds:datastoreItem xmlns:ds="http://schemas.openxmlformats.org/officeDocument/2006/customXml" ds:itemID="{388C0B2F-9B7B-417B-A1FA-F37D722F3F0D}"/>
</file>

<file path=customXml/itemProps3.xml><?xml version="1.0" encoding="utf-8"?>
<ds:datastoreItem xmlns:ds="http://schemas.openxmlformats.org/officeDocument/2006/customXml" ds:itemID="{6081A00A-87D3-43BF-8A22-ADBF3B262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</dc:creator>
  <cp:keywords/>
  <dc:description/>
  <cp:lastModifiedBy>GESTION</cp:lastModifiedBy>
  <cp:revision>1</cp:revision>
  <dcterms:created xsi:type="dcterms:W3CDTF">2025-07-30T13:54:00Z</dcterms:created>
  <dcterms:modified xsi:type="dcterms:W3CDTF">2025-07-30T13:55:00Z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0x01010055F0D335D31F1945BADADE037A3A611C</vt:lpwstr>
  </property>
</Properties>
</file>